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4B" w:rsidRDefault="0010194B" w:rsidP="0010194B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03503"/>
          <w:sz w:val="20"/>
          <w:szCs w:val="20"/>
        </w:rPr>
      </w:pPr>
      <w:r w:rsidRPr="0010194B">
        <w:rPr>
          <w:b/>
          <w:color w:val="000000"/>
          <w:sz w:val="20"/>
          <w:szCs w:val="20"/>
        </w:rPr>
        <w:t>Одна из главных задач дошкольной организации, построение системы профилактических и оздоровительных мероприятий направленных на  сохранение и укрепление физического и психического здоровья всех участников образовательного процесса</w:t>
      </w:r>
      <w:r>
        <w:rPr>
          <w:color w:val="000000"/>
          <w:sz w:val="20"/>
          <w:szCs w:val="20"/>
        </w:rPr>
        <w:t>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В рамках данной системы в дошкольной организации предусмотрена рациональная организация двигательной активности: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утренняя гимнастика;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игры малой подвижности;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физкультминутки;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динамические паузы;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музыкальные паузы;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корригирующая гимнастика после сна;</w:t>
      </w:r>
      <w:bookmarkStart w:id="0" w:name="_GoBack"/>
      <w:bookmarkEnd w:id="0"/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подвижные игры;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игры-упражнения;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спортивные упражнения;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НОД физическая культура в зале;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НОД физическая культура на прогулке;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Спортивные праздники и досуги;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Профилактические мероприятия: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Закаливание (солнце, воздух, вода)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 xml:space="preserve">Профилактические мероприятия (витаминотерапия, </w:t>
      </w:r>
      <w:proofErr w:type="spellStart"/>
      <w:r>
        <w:rPr>
          <w:color w:val="000000"/>
          <w:sz w:val="20"/>
          <w:szCs w:val="20"/>
        </w:rPr>
        <w:t>кварцевание</w:t>
      </w:r>
      <w:proofErr w:type="spellEnd"/>
      <w:proofErr w:type="gramStart"/>
      <w:r>
        <w:rPr>
          <w:color w:val="000000"/>
          <w:sz w:val="20"/>
          <w:szCs w:val="20"/>
        </w:rPr>
        <w:t>,)</w:t>
      </w:r>
      <w:proofErr w:type="gramEnd"/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Профилактика нарушения осанки и плоскостопия;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Приобщение к ЗОЖ: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наглядно-печатная информация;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курс консультаций и бесед для родителей.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В целях своевременного выявления отклонений в здоровье воспитанников в дошкольной организации  проводится мониторинг состояния здоровья детей, анализ посещаемости и заболеваемости.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Исследование состояния здоровья воспитанников является прерогативой педиатра  и медицинской сестры, которые определяют группу физического развития на основе антропометрических данных и группу здоровья на основе анамнеза и обследования детей декретированного возраста врачами-специалистами.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 xml:space="preserve">Курирует работу медицинской службы дошкольной организации  врач-педиатр (согласно договора об оказании услуг) ГБУЗ </w:t>
      </w:r>
      <w:proofErr w:type="gramStart"/>
      <w:r>
        <w:rPr>
          <w:color w:val="000000"/>
          <w:sz w:val="20"/>
          <w:szCs w:val="20"/>
        </w:rPr>
        <w:t>СО</w:t>
      </w:r>
      <w:proofErr w:type="gramEnd"/>
      <w:r>
        <w:rPr>
          <w:color w:val="000000"/>
          <w:sz w:val="20"/>
          <w:szCs w:val="20"/>
        </w:rPr>
        <w:t>    Алексеевская ЦРБ  им. В.И. Глотова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Медицинское обслуживание обеспечивается  внештатной медсестрой на основе договора.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Медсестра проводит антропометрические измерения детей в начале и конце учебного года. Оказывает доврачебную помощь детям.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Медицинский персонал наряду с администрацией и педагогическим персоналом несет ответственность за проведение оздоровительно-профилактических мероприятий, соблюдение санитарно-гигиенических норм, режимом и качеством питания воспитанников.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Охрана дошкольного учреждения  осуществляется круглосуточно, посредством тревожной кнопки. В ночное время охрану здания и территории осуществляет сторож, в дневное время ответственные  по утвержденному графику.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Ведется  журнал регистрации посетителей и журнал регистрации проверяющих органов.</w:t>
      </w:r>
      <w:r>
        <w:rPr>
          <w:color w:val="000000"/>
          <w:sz w:val="20"/>
          <w:szCs w:val="20"/>
        </w:rPr>
        <w:br/>
        <w:t>Аппарат телефонной связи детского сада оснащен устройством автоматического определения  номера (АОН).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В целях исполнения решения антитеррористической комиссии Самарской области детский сад: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ограничивает стоянку автотранспорта на расстоянии до 25 метров от учреждения;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 xml:space="preserve">ведет усиленный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организацией пропускного режима;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осуществляет ежедневный обход прилегающей территории в целях выявления возможных признаков террористической угрозы;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регулярно, не реже двух раз в год, проводится инструктаж персонала по повышению бдительности и действиям в условиях террористической угрозы;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Дошкольная организация оснащена автоматической пожарной сигнализацией с выводом о пожаре на пульт 112;</w:t>
      </w:r>
    </w:p>
    <w:p w:rsidR="0010194B" w:rsidRDefault="0010194B" w:rsidP="0010194B">
      <w:pPr>
        <w:pStyle w:val="a3"/>
        <w:spacing w:before="195" w:beforeAutospacing="0" w:after="195" w:afterAutospacing="0"/>
        <w:rPr>
          <w:rFonts w:ascii="Arial" w:hAnsi="Arial" w:cs="Arial"/>
          <w:color w:val="303503"/>
          <w:sz w:val="20"/>
          <w:szCs w:val="20"/>
        </w:rPr>
      </w:pPr>
      <w:r>
        <w:rPr>
          <w:color w:val="000000"/>
          <w:sz w:val="20"/>
          <w:szCs w:val="20"/>
        </w:rPr>
        <w:t>Территория огорожена по всему периметру.</w:t>
      </w:r>
    </w:p>
    <w:p w:rsidR="000579F4" w:rsidRDefault="000579F4"/>
    <w:sectPr w:rsidR="0005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93"/>
    <w:rsid w:val="000579F4"/>
    <w:rsid w:val="0010194B"/>
    <w:rsid w:val="0063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2021-04-22T09:24:00Z</dcterms:created>
  <dcterms:modified xsi:type="dcterms:W3CDTF">2021-04-22T09:25:00Z</dcterms:modified>
</cp:coreProperties>
</file>